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9169B" w14:textId="5FB2BE4D" w:rsidR="005325F9" w:rsidRPr="005325F9" w:rsidRDefault="00185342" w:rsidP="005325F9">
      <w:pPr>
        <w:jc w:val="center"/>
        <w:rPr>
          <w:rFonts w:ascii="Times New Roman" w:hAnsi="Times New Roman" w:cs="Times New Roman"/>
          <w:b/>
          <w:bCs/>
          <w:color w:val="6E6E6E"/>
          <w:sz w:val="28"/>
          <w:szCs w:val="28"/>
          <w:lang w:eastAsia="ro-RO"/>
        </w:rPr>
      </w:pPr>
      <w:r w:rsidRPr="005325F9">
        <w:rPr>
          <w:rFonts w:ascii="Times New Roman" w:hAnsi="Times New Roman" w:cs="Times New Roman"/>
          <w:b/>
          <w:bCs/>
          <w:sz w:val="28"/>
          <w:szCs w:val="28"/>
          <w:lang w:eastAsia="ro-RO"/>
        </w:rPr>
        <w:t xml:space="preserve">Minuta ședinței ordinare din data de </w:t>
      </w:r>
      <w:r w:rsidR="005325F9" w:rsidRPr="005325F9">
        <w:rPr>
          <w:rFonts w:ascii="Times New Roman" w:hAnsi="Times New Roman" w:cs="Times New Roman"/>
          <w:b/>
          <w:bCs/>
          <w:color w:val="6E6E6E"/>
          <w:sz w:val="28"/>
          <w:szCs w:val="28"/>
          <w:lang w:eastAsia="ro-RO"/>
        </w:rPr>
        <w:t> </w:t>
      </w:r>
      <w:r w:rsidR="005325F9" w:rsidRPr="005325F9">
        <w:rPr>
          <w:rFonts w:ascii="Times New Roman" w:hAnsi="Times New Roman" w:cs="Times New Roman"/>
          <w:b/>
          <w:bCs/>
          <w:sz w:val="28"/>
          <w:szCs w:val="28"/>
        </w:rPr>
        <w:t>31.07.2026, ora 13:00</w:t>
      </w:r>
    </w:p>
    <w:p w14:paraId="460A347B" w14:textId="30C51CF0" w:rsidR="00185342" w:rsidRPr="00A32977" w:rsidRDefault="00185342" w:rsidP="00185342">
      <w:pPr>
        <w:spacing w:before="100" w:beforeAutospacing="1" w:after="100" w:afterAutospacing="1" w:line="240" w:lineRule="auto"/>
        <w:jc w:val="center"/>
        <w:rPr>
          <w:rFonts w:ascii="Times New Roman" w:eastAsia="Times New Roman" w:hAnsi="Times New Roman" w:cs="Times New Roman"/>
          <w:b/>
          <w:bCs/>
          <w:kern w:val="0"/>
          <w:sz w:val="28"/>
          <w:szCs w:val="28"/>
          <w:lang w:eastAsia="ro-RO"/>
          <w14:ligatures w14:val="none"/>
        </w:rPr>
      </w:pPr>
    </w:p>
    <w:p w14:paraId="108C2E19" w14:textId="77777777" w:rsidR="00185342" w:rsidRPr="00A32977" w:rsidRDefault="00185342" w:rsidP="00185342">
      <w:pPr>
        <w:rPr>
          <w:rFonts w:ascii="Times New Roman" w:hAnsi="Times New Roman" w:cs="Times New Roman"/>
          <w:sz w:val="24"/>
          <w:szCs w:val="24"/>
          <w:lang w:eastAsia="ro-RO"/>
        </w:rPr>
      </w:pPr>
    </w:p>
    <w:p w14:paraId="6CD13FA2" w14:textId="2DA79420" w:rsidR="00185342" w:rsidRPr="00B41D05" w:rsidRDefault="00185342" w:rsidP="00185342">
      <w:pPr>
        <w:jc w:val="both"/>
        <w:rPr>
          <w:rFonts w:ascii="Times New Roman" w:hAnsi="Times New Roman" w:cs="Times New Roman"/>
          <w:sz w:val="24"/>
          <w:szCs w:val="24"/>
          <w:lang w:eastAsia="ro-RO"/>
        </w:rPr>
      </w:pPr>
      <w:r w:rsidRPr="00B41D05">
        <w:rPr>
          <w:rFonts w:ascii="Times New Roman" w:hAnsi="Times New Roman" w:cs="Times New Roman"/>
          <w:sz w:val="24"/>
          <w:szCs w:val="24"/>
          <w:lang w:eastAsia="ro-RO"/>
        </w:rPr>
        <w:t xml:space="preserve">     În temeiul articolului 134 alin. (1), lit. a) din Ordonanța de Urgență nr. 57/2019 privind Codul Administrativ, cu modificările și completările ulterioare, prin Dispoziția nr. 59 din 3 Aprilie 2024 Primarul comunei Dragalina a convocat membrii Consiliului Local al comunei Dragalina în ședință ordinară. Ședința se desfășoară Sediul Cl.</w:t>
      </w:r>
    </w:p>
    <w:p w14:paraId="32831FCA" w14:textId="6E85B885" w:rsidR="00185342" w:rsidRPr="00B41D05" w:rsidRDefault="00185342" w:rsidP="00185342">
      <w:pPr>
        <w:rPr>
          <w:rFonts w:ascii="Times New Roman" w:hAnsi="Times New Roman" w:cs="Times New Roman"/>
          <w:sz w:val="24"/>
          <w:szCs w:val="24"/>
          <w:lang w:eastAsia="ro-RO"/>
        </w:rPr>
      </w:pPr>
      <w:r w:rsidRPr="00B41D05">
        <w:rPr>
          <w:rFonts w:ascii="Times New Roman" w:hAnsi="Times New Roman" w:cs="Times New Roman"/>
          <w:sz w:val="24"/>
          <w:szCs w:val="24"/>
          <w:lang w:eastAsia="ro-RO"/>
        </w:rPr>
        <w:t>Sunt prezenți  1</w:t>
      </w:r>
      <w:r w:rsidR="005325F9">
        <w:rPr>
          <w:rFonts w:ascii="Times New Roman" w:hAnsi="Times New Roman" w:cs="Times New Roman"/>
          <w:sz w:val="24"/>
          <w:szCs w:val="24"/>
          <w:lang w:eastAsia="ro-RO"/>
        </w:rPr>
        <w:t>4</w:t>
      </w:r>
      <w:r w:rsidRPr="00B41D05">
        <w:rPr>
          <w:rFonts w:ascii="Times New Roman" w:hAnsi="Times New Roman" w:cs="Times New Roman"/>
          <w:sz w:val="24"/>
          <w:szCs w:val="24"/>
          <w:lang w:eastAsia="ro-RO"/>
        </w:rPr>
        <w:t xml:space="preserve"> consilieri locali.</w:t>
      </w:r>
    </w:p>
    <w:p w14:paraId="6B675E9F" w14:textId="73E1256C" w:rsidR="00185342" w:rsidRDefault="00185342" w:rsidP="00185342">
      <w:pPr>
        <w:rPr>
          <w:rFonts w:ascii="Times New Roman" w:hAnsi="Times New Roman" w:cs="Times New Roman"/>
          <w:sz w:val="24"/>
          <w:szCs w:val="24"/>
          <w:lang w:eastAsia="ro-RO"/>
        </w:rPr>
      </w:pPr>
      <w:r w:rsidRPr="00B41D05">
        <w:rPr>
          <w:rFonts w:ascii="Times New Roman" w:hAnsi="Times New Roman" w:cs="Times New Roman"/>
          <w:sz w:val="24"/>
          <w:szCs w:val="24"/>
          <w:lang w:eastAsia="ro-RO"/>
        </w:rPr>
        <w:t xml:space="preserve">Ordinea de zi a ședinței conține un număr de </w:t>
      </w:r>
      <w:r w:rsidR="009260B5">
        <w:rPr>
          <w:rFonts w:ascii="Times New Roman" w:hAnsi="Times New Roman" w:cs="Times New Roman"/>
          <w:sz w:val="24"/>
          <w:szCs w:val="24"/>
          <w:lang w:eastAsia="ro-RO"/>
        </w:rPr>
        <w:t>4</w:t>
      </w:r>
      <w:r w:rsidRPr="00B41D05">
        <w:rPr>
          <w:rFonts w:ascii="Times New Roman" w:hAnsi="Times New Roman" w:cs="Times New Roman"/>
          <w:sz w:val="24"/>
          <w:szCs w:val="24"/>
          <w:lang w:eastAsia="ro-RO"/>
        </w:rPr>
        <w:t xml:space="preserve"> proiect de H.C.L după cum urmează:</w:t>
      </w:r>
    </w:p>
    <w:p w14:paraId="24955350" w14:textId="77777777" w:rsidR="005325F9" w:rsidRPr="005325F9" w:rsidRDefault="005325F9" w:rsidP="005325F9">
      <w:pPr>
        <w:rPr>
          <w:rFonts w:ascii="Times New Roman" w:hAnsi="Times New Roman" w:cs="Times New Roman"/>
          <w:sz w:val="24"/>
          <w:szCs w:val="24"/>
        </w:rPr>
      </w:pPr>
      <w:r w:rsidRPr="005325F9">
        <w:rPr>
          <w:rFonts w:ascii="Times New Roman" w:hAnsi="Times New Roman" w:cs="Times New Roman"/>
          <w:sz w:val="24"/>
          <w:szCs w:val="24"/>
        </w:rPr>
        <w:t>(1) Proiectul nr. 88 din 23.07.2026 privind alegerea președintelui de ședință al Consiliului Local Dragalina pentru o perioadă de trei luni (August - Octombrie 2026) ,</w:t>
      </w:r>
    </w:p>
    <w:p w14:paraId="0FA9E4BB" w14:textId="77777777" w:rsidR="005325F9" w:rsidRPr="005325F9" w:rsidRDefault="005325F9" w:rsidP="005325F9">
      <w:pPr>
        <w:rPr>
          <w:rFonts w:ascii="Times New Roman" w:hAnsi="Times New Roman" w:cs="Times New Roman"/>
          <w:sz w:val="24"/>
          <w:szCs w:val="24"/>
        </w:rPr>
      </w:pPr>
      <w:r w:rsidRPr="005325F9">
        <w:rPr>
          <w:rFonts w:ascii="Times New Roman" w:hAnsi="Times New Roman" w:cs="Times New Roman"/>
          <w:sz w:val="24"/>
          <w:szCs w:val="24"/>
        </w:rPr>
        <w:t>(2) Proiectul nr. 89 din 23.07.2026 privind aprobarea achiziționării de servicii de asistență și de reprezentare juridică prin avocați / societăți de avocatură a intereselor Consiliului local și Comunei Dragalina, județul Călărași,</w:t>
      </w:r>
    </w:p>
    <w:p w14:paraId="03B8840C" w14:textId="77777777" w:rsidR="005325F9" w:rsidRPr="005325F9" w:rsidRDefault="005325F9" w:rsidP="005325F9">
      <w:pPr>
        <w:rPr>
          <w:rFonts w:ascii="Times New Roman" w:hAnsi="Times New Roman" w:cs="Times New Roman"/>
          <w:sz w:val="24"/>
          <w:szCs w:val="24"/>
        </w:rPr>
      </w:pPr>
      <w:r w:rsidRPr="005325F9">
        <w:rPr>
          <w:rFonts w:ascii="Times New Roman" w:hAnsi="Times New Roman" w:cs="Times New Roman"/>
          <w:sz w:val="24"/>
          <w:szCs w:val="24"/>
        </w:rPr>
        <w:t xml:space="preserve">(3) Proiectul nr. 90 din 30.07.2026 privind rectificarea bugetului local al comunei Dragalina, pe trimestrul al III- lea , cu suma de 2.346.174, lei si </w:t>
      </w:r>
      <w:proofErr w:type="spellStart"/>
      <w:r w:rsidRPr="005325F9">
        <w:rPr>
          <w:rFonts w:ascii="Times New Roman" w:hAnsi="Times New Roman" w:cs="Times New Roman"/>
          <w:sz w:val="24"/>
          <w:szCs w:val="24"/>
        </w:rPr>
        <w:t>virari</w:t>
      </w:r>
      <w:proofErr w:type="spellEnd"/>
      <w:r w:rsidRPr="005325F9">
        <w:rPr>
          <w:rFonts w:ascii="Times New Roman" w:hAnsi="Times New Roman" w:cs="Times New Roman"/>
          <w:sz w:val="24"/>
          <w:szCs w:val="24"/>
        </w:rPr>
        <w:t xml:space="preserve"> in suma de 41.000 lei, Sursa A,</w:t>
      </w:r>
    </w:p>
    <w:p w14:paraId="1E1BD247" w14:textId="0133C92E" w:rsidR="005325F9" w:rsidRDefault="005325F9" w:rsidP="00185342">
      <w:pPr>
        <w:rPr>
          <w:rFonts w:ascii="Times New Roman" w:hAnsi="Times New Roman" w:cs="Times New Roman"/>
          <w:sz w:val="24"/>
          <w:szCs w:val="24"/>
        </w:rPr>
      </w:pPr>
      <w:r w:rsidRPr="005325F9">
        <w:rPr>
          <w:rFonts w:ascii="Times New Roman" w:hAnsi="Times New Roman" w:cs="Times New Roman"/>
          <w:sz w:val="24"/>
          <w:szCs w:val="24"/>
        </w:rPr>
        <w:t>(4) Proiectul nr. 91 din 30.07.2026 privind modificarea și completarea anexelor nr. 4 și nr. 5 ale Hotărârii Consiliului Local nr. 49 din 30.04.2026 privind aprobarea bugetului local de venituri și cheltuieli, al comunei Dragalina, pe anul 2026, sursa A, sursa E și sursa G</w:t>
      </w:r>
    </w:p>
    <w:p w14:paraId="19AF38B4" w14:textId="77777777" w:rsidR="00185342" w:rsidRPr="00B41D05" w:rsidRDefault="00185342" w:rsidP="00185342">
      <w:pPr>
        <w:rPr>
          <w:rFonts w:ascii="Times New Roman" w:hAnsi="Times New Roman" w:cs="Times New Roman"/>
          <w:sz w:val="24"/>
          <w:szCs w:val="24"/>
          <w:lang w:eastAsia="ro-RO"/>
        </w:rPr>
      </w:pPr>
      <w:r w:rsidRPr="00B41D05">
        <w:rPr>
          <w:rFonts w:ascii="Times New Roman" w:hAnsi="Times New Roman" w:cs="Times New Roman"/>
          <w:sz w:val="24"/>
          <w:szCs w:val="24"/>
          <w:lang w:eastAsia="ro-RO"/>
        </w:rPr>
        <w:t>Se  aprobă ordinea de zi propusă.</w:t>
      </w:r>
    </w:p>
    <w:p w14:paraId="5E862E55" w14:textId="7B6D7FB2" w:rsidR="00185342" w:rsidRDefault="005325F9" w:rsidP="00185342">
      <w:pPr>
        <w:rPr>
          <w:rFonts w:ascii="Times New Roman" w:hAnsi="Times New Roman" w:cs="Times New Roman"/>
          <w:sz w:val="24"/>
          <w:szCs w:val="24"/>
          <w:lang w:eastAsia="ro-RO"/>
        </w:rPr>
      </w:pPr>
      <w:r>
        <w:rPr>
          <w:rFonts w:ascii="Times New Roman" w:hAnsi="Times New Roman" w:cs="Times New Roman"/>
          <w:sz w:val="24"/>
          <w:szCs w:val="24"/>
          <w:lang w:eastAsia="ro-RO"/>
        </w:rPr>
        <w:t>Sunt</w:t>
      </w:r>
      <w:r w:rsidR="00185342" w:rsidRPr="00B41D05">
        <w:rPr>
          <w:rFonts w:ascii="Times New Roman" w:hAnsi="Times New Roman" w:cs="Times New Roman"/>
          <w:sz w:val="24"/>
          <w:szCs w:val="24"/>
          <w:lang w:eastAsia="ro-RO"/>
        </w:rPr>
        <w:t xml:space="preserve"> dezbătut</w:t>
      </w:r>
      <w:r>
        <w:rPr>
          <w:rFonts w:ascii="Times New Roman" w:hAnsi="Times New Roman" w:cs="Times New Roman"/>
          <w:sz w:val="24"/>
          <w:szCs w:val="24"/>
          <w:lang w:eastAsia="ro-RO"/>
        </w:rPr>
        <w:t>e</w:t>
      </w:r>
      <w:r w:rsidR="00185342" w:rsidRPr="00B41D05">
        <w:rPr>
          <w:rFonts w:ascii="Times New Roman" w:hAnsi="Times New Roman" w:cs="Times New Roman"/>
          <w:sz w:val="24"/>
          <w:szCs w:val="24"/>
          <w:lang w:eastAsia="ro-RO"/>
        </w:rPr>
        <w:t xml:space="preserve">  proiect</w:t>
      </w:r>
      <w:r>
        <w:rPr>
          <w:rFonts w:ascii="Times New Roman" w:hAnsi="Times New Roman" w:cs="Times New Roman"/>
          <w:sz w:val="24"/>
          <w:szCs w:val="24"/>
          <w:lang w:eastAsia="ro-RO"/>
        </w:rPr>
        <w:t>ele</w:t>
      </w:r>
      <w:r w:rsidR="00185342" w:rsidRPr="00B41D05">
        <w:rPr>
          <w:rFonts w:ascii="Times New Roman" w:hAnsi="Times New Roman" w:cs="Times New Roman"/>
          <w:sz w:val="24"/>
          <w:szCs w:val="24"/>
          <w:lang w:eastAsia="ro-RO"/>
        </w:rPr>
        <w:t xml:space="preserve"> de H.C.L. propuse și </w:t>
      </w:r>
      <w:r>
        <w:rPr>
          <w:rFonts w:ascii="Times New Roman" w:hAnsi="Times New Roman" w:cs="Times New Roman"/>
          <w:sz w:val="24"/>
          <w:szCs w:val="24"/>
          <w:lang w:eastAsia="ro-RO"/>
        </w:rPr>
        <w:t>sunt</w:t>
      </w:r>
      <w:r w:rsidR="00185342" w:rsidRPr="00B41D05">
        <w:rPr>
          <w:rFonts w:ascii="Times New Roman" w:hAnsi="Times New Roman" w:cs="Times New Roman"/>
          <w:sz w:val="24"/>
          <w:szCs w:val="24"/>
          <w:lang w:eastAsia="ro-RO"/>
        </w:rPr>
        <w:t xml:space="preserve"> aprobat</w:t>
      </w:r>
      <w:r>
        <w:rPr>
          <w:rFonts w:ascii="Times New Roman" w:hAnsi="Times New Roman" w:cs="Times New Roman"/>
          <w:sz w:val="24"/>
          <w:szCs w:val="24"/>
          <w:lang w:eastAsia="ro-RO"/>
        </w:rPr>
        <w:t>e</w:t>
      </w:r>
      <w:r w:rsidR="00185342" w:rsidRPr="00B41D05">
        <w:rPr>
          <w:rFonts w:ascii="Times New Roman" w:hAnsi="Times New Roman" w:cs="Times New Roman"/>
          <w:sz w:val="24"/>
          <w:szCs w:val="24"/>
          <w:lang w:eastAsia="ro-RO"/>
        </w:rPr>
        <w:t>.</w:t>
      </w:r>
    </w:p>
    <w:p w14:paraId="0A7E6A72" w14:textId="77777777" w:rsidR="00EB32C9" w:rsidRDefault="00EB32C9" w:rsidP="00EB32C9">
      <w:pPr>
        <w:rPr>
          <w:rFonts w:ascii="Times New Roman" w:hAnsi="Times New Roman" w:cs="Times New Roman"/>
          <w:sz w:val="24"/>
          <w:szCs w:val="24"/>
        </w:rPr>
      </w:pPr>
    </w:p>
    <w:p w14:paraId="0BABCB24" w14:textId="09AB44E3" w:rsidR="00EB32C9" w:rsidRPr="00EB32C9" w:rsidRDefault="00EB32C9" w:rsidP="00EB32C9">
      <w:pPr>
        <w:rPr>
          <w:rFonts w:ascii="Times New Roman" w:hAnsi="Times New Roman" w:cs="Times New Roman"/>
          <w:sz w:val="24"/>
          <w:szCs w:val="24"/>
        </w:rPr>
      </w:pPr>
      <w:r w:rsidRPr="00EB32C9">
        <w:rPr>
          <w:rFonts w:ascii="Times New Roman" w:hAnsi="Times New Roman" w:cs="Times New Roman"/>
          <w:sz w:val="24"/>
          <w:szCs w:val="24"/>
        </w:rPr>
        <w:t>ALTE PROBLEME DE INTERES PUBLIC:</w:t>
      </w:r>
    </w:p>
    <w:p w14:paraId="589CCB0A" w14:textId="77777777" w:rsidR="00EB32C9" w:rsidRPr="00EB32C9" w:rsidRDefault="00EB32C9" w:rsidP="00EB32C9">
      <w:pPr>
        <w:rPr>
          <w:rFonts w:ascii="Times New Roman" w:hAnsi="Times New Roman" w:cs="Times New Roman"/>
          <w:sz w:val="24"/>
          <w:szCs w:val="24"/>
        </w:rPr>
      </w:pPr>
      <w:r w:rsidRPr="00EB32C9">
        <w:rPr>
          <w:rFonts w:ascii="Times New Roman" w:hAnsi="Times New Roman" w:cs="Times New Roman"/>
          <w:sz w:val="24"/>
          <w:szCs w:val="24"/>
        </w:rPr>
        <w:t>Secretarul general al comunei cere permisiunea de a prezenta „Petiția colectivă” depusă de domnul doctor Dorobanțu Cătălin, administrator al S.C. SATYA MEDISAN S.R.L. prin care se solicită analizarea și aprobarea punerii la dispoziție, în condițiile legii, a unui spațiu corespunzător din incinta „Casei specialistului” din satul Drajna-Nouă în vederea înființării unui punct de lucru al Cabinetului de Medicină de Familie aparținând S.C. SATYA MEDISAN S.R.L.</w:t>
      </w:r>
    </w:p>
    <w:p w14:paraId="122629DC" w14:textId="77777777" w:rsidR="00EB32C9" w:rsidRPr="00EB32C9" w:rsidRDefault="00EB32C9" w:rsidP="00EB32C9">
      <w:pPr>
        <w:rPr>
          <w:rFonts w:ascii="Times New Roman" w:hAnsi="Times New Roman" w:cs="Times New Roman"/>
          <w:sz w:val="24"/>
          <w:szCs w:val="24"/>
        </w:rPr>
      </w:pPr>
      <w:r w:rsidRPr="00EB32C9">
        <w:rPr>
          <w:rFonts w:ascii="Times New Roman" w:hAnsi="Times New Roman" w:cs="Times New Roman"/>
          <w:sz w:val="24"/>
          <w:szCs w:val="24"/>
        </w:rPr>
        <w:t>După prezentarea petiției se trag următoarele concluzii:</w:t>
      </w:r>
    </w:p>
    <w:p w14:paraId="5D208DA0" w14:textId="77777777" w:rsidR="00EB32C9" w:rsidRPr="00EB32C9" w:rsidRDefault="00EB32C9" w:rsidP="00EB32C9">
      <w:pPr>
        <w:rPr>
          <w:rFonts w:ascii="Times New Roman" w:hAnsi="Times New Roman" w:cs="Times New Roman"/>
          <w:sz w:val="24"/>
          <w:szCs w:val="24"/>
        </w:rPr>
      </w:pPr>
      <w:r w:rsidRPr="00EB32C9">
        <w:rPr>
          <w:rFonts w:ascii="Times New Roman" w:hAnsi="Times New Roman" w:cs="Times New Roman"/>
          <w:sz w:val="24"/>
          <w:szCs w:val="24"/>
        </w:rPr>
        <w:lastRenderedPageBreak/>
        <w:t>-în tabelul cu semnături anexat se constată că sunt persoane înscrise în poziții duble, ceea ce conduce la majorarea artificială a numărului de persoane semnatare;</w:t>
      </w:r>
    </w:p>
    <w:p w14:paraId="44E60F83" w14:textId="77777777" w:rsidR="00EB32C9" w:rsidRPr="00EB32C9" w:rsidRDefault="00EB32C9" w:rsidP="00EB32C9">
      <w:pPr>
        <w:rPr>
          <w:rFonts w:ascii="Times New Roman" w:hAnsi="Times New Roman" w:cs="Times New Roman"/>
          <w:sz w:val="24"/>
          <w:szCs w:val="24"/>
        </w:rPr>
      </w:pPr>
      <w:r w:rsidRPr="00EB32C9">
        <w:rPr>
          <w:rFonts w:ascii="Times New Roman" w:hAnsi="Times New Roman" w:cs="Times New Roman"/>
          <w:sz w:val="24"/>
          <w:szCs w:val="24"/>
        </w:rPr>
        <w:t>-imobilul în cauză a fost reabilitat în vederea desfășurării unor activități ale administrației publice locale și nu pentru activități medicale, care necesită anumite amenajări și autorizări, fapt ce ar conduce la schimbarea destinației acestei clădiri;</w:t>
      </w:r>
    </w:p>
    <w:p w14:paraId="48EDED01" w14:textId="77777777" w:rsidR="00EB32C9" w:rsidRPr="00EB32C9" w:rsidRDefault="00EB32C9" w:rsidP="00EB32C9">
      <w:pPr>
        <w:rPr>
          <w:rFonts w:ascii="Times New Roman" w:hAnsi="Times New Roman" w:cs="Times New Roman"/>
          <w:sz w:val="24"/>
          <w:szCs w:val="24"/>
        </w:rPr>
      </w:pPr>
      <w:r w:rsidRPr="00EB32C9">
        <w:rPr>
          <w:rFonts w:ascii="Times New Roman" w:hAnsi="Times New Roman" w:cs="Times New Roman"/>
          <w:sz w:val="24"/>
          <w:szCs w:val="24"/>
        </w:rPr>
        <w:t>-imobilul a fost compartimentat și amenajat pentru utilizarea în situații de urgență, pentru cazarea persoanelor afectate de diverse situații, pentru cazarea personalului unor instituții publice care își desfășoară activitatea pe teritoriul administrativ-teritorial al Comunei Dragalina și care nu dețin spații adecvate în acest sens și ca sediu secundar al autorității publice locale în care se lucrează cu cetățenii;</w:t>
      </w:r>
    </w:p>
    <w:p w14:paraId="6AAA2616" w14:textId="77777777" w:rsidR="00EB32C9" w:rsidRPr="00EB32C9" w:rsidRDefault="00EB32C9" w:rsidP="00EB32C9">
      <w:pPr>
        <w:rPr>
          <w:rFonts w:ascii="Times New Roman" w:hAnsi="Times New Roman" w:cs="Times New Roman"/>
          <w:sz w:val="24"/>
          <w:szCs w:val="24"/>
        </w:rPr>
      </w:pPr>
      <w:r w:rsidRPr="00EB32C9">
        <w:rPr>
          <w:rFonts w:ascii="Times New Roman" w:hAnsi="Times New Roman" w:cs="Times New Roman"/>
          <w:sz w:val="24"/>
          <w:szCs w:val="24"/>
        </w:rPr>
        <w:t>-din textul petiției rezultă că se dorește amenajarea a două cabinete de medicină de familie, atât pentru S.C. SATYA MEDISAN S.R.L.  cât și pentru C.M.I. Dr. Teodorescu Rodica Constanța, fapt ce impune ocuparea totală a clădirii; </w:t>
      </w:r>
    </w:p>
    <w:p w14:paraId="1C841B52" w14:textId="77777777" w:rsidR="00EB32C9" w:rsidRPr="00EB32C9" w:rsidRDefault="00EB32C9" w:rsidP="00EB32C9">
      <w:pPr>
        <w:rPr>
          <w:rFonts w:ascii="Times New Roman" w:hAnsi="Times New Roman" w:cs="Times New Roman"/>
          <w:sz w:val="24"/>
          <w:szCs w:val="24"/>
        </w:rPr>
      </w:pPr>
      <w:r w:rsidRPr="00EB32C9">
        <w:rPr>
          <w:rFonts w:ascii="Times New Roman" w:hAnsi="Times New Roman" w:cs="Times New Roman"/>
          <w:sz w:val="24"/>
          <w:szCs w:val="24"/>
        </w:rPr>
        <w:t>-cât privește propunerea de funcționare simultană a cabinetului medical și a autorității publice locale în aceeași clădire , concluzionăm că este necesar un punct de vedere al D.S.P.;</w:t>
      </w:r>
    </w:p>
    <w:p w14:paraId="1318DFE6" w14:textId="77777777" w:rsidR="00EB32C9" w:rsidRPr="00EB32C9" w:rsidRDefault="00EB32C9" w:rsidP="00EB32C9">
      <w:pPr>
        <w:rPr>
          <w:rFonts w:ascii="Times New Roman" w:hAnsi="Times New Roman" w:cs="Times New Roman"/>
          <w:sz w:val="24"/>
          <w:szCs w:val="24"/>
        </w:rPr>
      </w:pPr>
      <w:r w:rsidRPr="00EB32C9">
        <w:rPr>
          <w:rFonts w:ascii="Times New Roman" w:hAnsi="Times New Roman" w:cs="Times New Roman"/>
          <w:sz w:val="24"/>
          <w:szCs w:val="24"/>
        </w:rPr>
        <w:t>-se propune solicitarea unor puncte de vedere ale instituțiilor avizatoare în domeniul sănătății populației și continuarea discuțiilor într-o ședință viitoare, după primirea acestora</w:t>
      </w:r>
    </w:p>
    <w:p w14:paraId="7E99430E" w14:textId="77777777" w:rsidR="00EB32C9" w:rsidRPr="00B41D05" w:rsidRDefault="00EB32C9" w:rsidP="00185342">
      <w:pPr>
        <w:rPr>
          <w:rFonts w:ascii="Times New Roman" w:hAnsi="Times New Roman" w:cs="Times New Roman"/>
          <w:sz w:val="24"/>
          <w:szCs w:val="24"/>
          <w:lang w:eastAsia="ro-RO"/>
        </w:rPr>
      </w:pPr>
    </w:p>
    <w:p w14:paraId="7F95751F" w14:textId="77777777" w:rsidR="00185342" w:rsidRPr="00B41D05" w:rsidRDefault="00185342" w:rsidP="00185342">
      <w:pPr>
        <w:rPr>
          <w:rFonts w:ascii="Times New Roman" w:hAnsi="Times New Roman" w:cs="Times New Roman"/>
          <w:sz w:val="24"/>
          <w:szCs w:val="24"/>
          <w:lang w:eastAsia="ro-RO"/>
        </w:rPr>
      </w:pPr>
      <w:r w:rsidRPr="00B41D05">
        <w:rPr>
          <w:rFonts w:ascii="Times New Roman" w:hAnsi="Times New Roman" w:cs="Times New Roman"/>
          <w:sz w:val="24"/>
          <w:szCs w:val="24"/>
          <w:lang w:eastAsia="ro-RO"/>
        </w:rPr>
        <w:t>Nefiind și alte probleme de discutat președintele de ședință declară închise lucrările acesteia.</w:t>
      </w:r>
    </w:p>
    <w:p w14:paraId="23BB1B9A" w14:textId="77777777" w:rsidR="00185342" w:rsidRPr="00B41D05" w:rsidRDefault="00185342" w:rsidP="00185342">
      <w:pPr>
        <w:jc w:val="both"/>
        <w:rPr>
          <w:rFonts w:ascii="Times New Roman" w:hAnsi="Times New Roman" w:cs="Times New Roman"/>
          <w:sz w:val="24"/>
          <w:szCs w:val="24"/>
        </w:rPr>
      </w:pPr>
    </w:p>
    <w:p w14:paraId="5C1EA7CE" w14:textId="77777777" w:rsidR="00185342" w:rsidRPr="00B41D05" w:rsidRDefault="00185342" w:rsidP="00185342">
      <w:pPr>
        <w:ind w:left="360"/>
        <w:rPr>
          <w:rFonts w:ascii="Times New Roman" w:hAnsi="Times New Roman" w:cs="Times New Roman"/>
          <w:sz w:val="24"/>
          <w:szCs w:val="24"/>
          <w:lang w:eastAsia="ro-RO"/>
        </w:rPr>
      </w:pPr>
    </w:p>
    <w:p w14:paraId="1F1860E8" w14:textId="77777777" w:rsidR="00185342" w:rsidRPr="00B41D05" w:rsidRDefault="00185342" w:rsidP="00185342">
      <w:pPr>
        <w:tabs>
          <w:tab w:val="left" w:pos="2955"/>
        </w:tabs>
        <w:rPr>
          <w:rFonts w:ascii="Times New Roman" w:hAnsi="Times New Roman" w:cs="Times New Roman"/>
          <w:sz w:val="24"/>
          <w:szCs w:val="24"/>
        </w:rPr>
      </w:pPr>
    </w:p>
    <w:p w14:paraId="0E8F86E4" w14:textId="77777777" w:rsidR="00C25DE0" w:rsidRDefault="00C25DE0"/>
    <w:sectPr w:rsidR="00C25DE0">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D4E0D" w14:textId="77777777" w:rsidR="00813CCF" w:rsidRDefault="00813CCF" w:rsidP="00185342">
      <w:pPr>
        <w:spacing w:after="0" w:line="240" w:lineRule="auto"/>
      </w:pPr>
      <w:r>
        <w:separator/>
      </w:r>
    </w:p>
  </w:endnote>
  <w:endnote w:type="continuationSeparator" w:id="0">
    <w:p w14:paraId="33B4B7A7" w14:textId="77777777" w:rsidR="00813CCF" w:rsidRDefault="00813CCF" w:rsidP="00185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lgerian">
    <w:charset w:val="00"/>
    <w:family w:val="decorative"/>
    <w:pitch w:val="variable"/>
    <w:sig w:usb0="00000003" w:usb1="00000000" w:usb2="00000000" w:usb3="00000000" w:csb0="00000001" w:csb1="00000000"/>
  </w:font>
  <w:font w:name="Copperplate Gothic Bold">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53CA9" w14:textId="77777777" w:rsidR="00813CCF" w:rsidRDefault="00813CCF" w:rsidP="00185342">
      <w:pPr>
        <w:spacing w:after="0" w:line="240" w:lineRule="auto"/>
      </w:pPr>
      <w:r>
        <w:separator/>
      </w:r>
    </w:p>
  </w:footnote>
  <w:footnote w:type="continuationSeparator" w:id="0">
    <w:p w14:paraId="745D6066" w14:textId="77777777" w:rsidR="00813CCF" w:rsidRDefault="00813CCF" w:rsidP="00185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E407" w14:textId="77777777" w:rsidR="00185342" w:rsidRPr="00BC7AFC" w:rsidRDefault="00185342" w:rsidP="00185342">
    <w:pPr>
      <w:tabs>
        <w:tab w:val="center" w:pos="4536"/>
      </w:tabs>
      <w:spacing w:after="0"/>
      <w:rPr>
        <w:rFonts w:ascii="Algerian" w:eastAsia="Calibri" w:hAnsi="Algerian" w:cs="Algerian"/>
        <w:bCs/>
        <w:kern w:val="0"/>
        <w:sz w:val="52"/>
        <w:szCs w:val="52"/>
      </w:rPr>
    </w:pPr>
    <w:r>
      <w:tab/>
    </w:r>
    <w:bookmarkStart w:id="0" w:name="_Hlk54177538"/>
    <w:bookmarkStart w:id="1" w:name="_Hlk54177539"/>
    <w:bookmarkStart w:id="2" w:name="_Hlk54177540"/>
    <w:bookmarkStart w:id="3" w:name="_Hlk54177541"/>
    <w:bookmarkStart w:id="4" w:name="_Hlk54181715"/>
    <w:bookmarkStart w:id="5" w:name="_Hlk54181716"/>
    <w:bookmarkStart w:id="6" w:name="_Hlk54181717"/>
    <w:bookmarkStart w:id="7" w:name="_Hlk54181718"/>
    <w:bookmarkStart w:id="8" w:name="_Hlk54181719"/>
    <w:bookmarkStart w:id="9" w:name="_Hlk54181720"/>
    <w:r w:rsidRPr="00BC7AFC">
      <w:rPr>
        <w:rFonts w:ascii="Calibri" w:eastAsia="Calibri" w:hAnsi="Calibri" w:cs="Times New Roman"/>
        <w:noProof/>
        <w:kern w:val="0"/>
      </w:rPr>
      <w:drawing>
        <wp:anchor distT="0" distB="0" distL="114300" distR="114300" simplePos="0" relativeHeight="251661312" behindDoc="0" locked="0" layoutInCell="1" allowOverlap="1" wp14:anchorId="5555A88F" wp14:editId="52305F4C">
          <wp:simplePos x="0" y="0"/>
          <wp:positionH relativeFrom="margin">
            <wp:align>left</wp:align>
          </wp:positionH>
          <wp:positionV relativeFrom="paragraph">
            <wp:posOffset>-9966</wp:posOffset>
          </wp:positionV>
          <wp:extent cx="876300" cy="1269244"/>
          <wp:effectExtent l="0" t="0" r="0" b="762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r w:rsidRPr="00BC7AFC">
      <w:rPr>
        <w:rFonts w:ascii="Algerian" w:eastAsia="Calibri" w:hAnsi="Algerian" w:cs="Algerian"/>
        <w:b/>
        <w:kern w:val="0"/>
        <w:sz w:val="52"/>
        <w:szCs w:val="52"/>
      </w:rPr>
      <w:tab/>
    </w:r>
    <w:r w:rsidRPr="00BC7AFC">
      <w:rPr>
        <w:rFonts w:ascii="Calibri" w:eastAsia="Calibri" w:hAnsi="Calibri" w:cs="Times New Roman"/>
        <w:bCs/>
        <w:noProof/>
        <w:kern w:val="0"/>
      </w:rPr>
      <w:drawing>
        <wp:anchor distT="0" distB="0" distL="114300" distR="114300" simplePos="0" relativeHeight="251660288" behindDoc="0" locked="0" layoutInCell="1" allowOverlap="1" wp14:anchorId="24C4CF49" wp14:editId="2D50F3D8">
          <wp:simplePos x="0" y="0"/>
          <wp:positionH relativeFrom="column">
            <wp:posOffset>5130165</wp:posOffset>
          </wp:positionH>
          <wp:positionV relativeFrom="paragraph">
            <wp:posOffset>-262255</wp:posOffset>
          </wp:positionV>
          <wp:extent cx="956310" cy="1457692"/>
          <wp:effectExtent l="0" t="0" r="0" b="9525"/>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2">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bookmarkStart w:id="10" w:name="_Hlk51918475"/>
    <w:bookmarkStart w:id="11" w:name="_Hlk51918476"/>
    <w:bookmarkStart w:id="12" w:name="_Hlk51918477"/>
    <w:bookmarkStart w:id="13" w:name="_Hlk51918478"/>
    <w:bookmarkStart w:id="14" w:name="_Hlk51918479"/>
    <w:bookmarkStart w:id="15" w:name="_Hlk51918480"/>
    <w:bookmarkStart w:id="16" w:name="_Hlk51918481"/>
    <w:bookmarkStart w:id="17" w:name="_Hlk51918482"/>
    <w:bookmarkStart w:id="18" w:name="_Hlk51918483"/>
    <w:bookmarkStart w:id="19" w:name="_Hlk51918484"/>
    <w:bookmarkStart w:id="20" w:name="_Hlk51918485"/>
    <w:bookmarkStart w:id="21" w:name="_Hlk51918486"/>
    <w:bookmarkStart w:id="22" w:name="_Hlk54181682"/>
    <w:bookmarkStart w:id="23" w:name="_Hlk54181683"/>
    <w:bookmarkStart w:id="24" w:name="_Hlk54181684"/>
    <w:bookmarkStart w:id="25" w:name="_Hlk54181685"/>
    <w:r w:rsidRPr="00BC7AFC">
      <w:rPr>
        <w:rFonts w:ascii="Algerian" w:eastAsia="Calibri" w:hAnsi="Algerian" w:cs="Algerian"/>
        <w:bCs/>
        <w:kern w:val="0"/>
        <w:sz w:val="52"/>
        <w:szCs w:val="52"/>
      </w:rPr>
      <w:t>România</w:t>
    </w:r>
  </w:p>
  <w:p w14:paraId="451CD342" w14:textId="77777777" w:rsidR="00185342" w:rsidRPr="00BC7AFC" w:rsidRDefault="00185342" w:rsidP="00185342">
    <w:pPr>
      <w:suppressAutoHyphens/>
      <w:autoSpaceDN w:val="0"/>
      <w:spacing w:after="0" w:line="240" w:lineRule="auto"/>
      <w:jc w:val="center"/>
      <w:textAlignment w:val="baseline"/>
      <w:rPr>
        <w:rFonts w:ascii="Algerian" w:eastAsia="Times New Roman" w:hAnsi="Algerian" w:cs="Copperplate Gothic Bold"/>
        <w:bCs/>
        <w:kern w:val="3"/>
        <w:sz w:val="48"/>
        <w:szCs w:val="48"/>
        <w:lang w:eastAsia="zh-CN"/>
      </w:rPr>
    </w:pPr>
    <w:r w:rsidRPr="00BC7AFC">
      <w:rPr>
        <w:rFonts w:ascii="Algerian" w:eastAsia="Times New Roman" w:hAnsi="Algerian" w:cs="Copperplate Gothic Bold"/>
        <w:bCs/>
        <w:kern w:val="3"/>
        <w:sz w:val="48"/>
        <w:szCs w:val="48"/>
        <w:lang w:eastAsia="zh-CN"/>
      </w:rPr>
      <w:t>COMUNA DRAGALINA</w:t>
    </w:r>
  </w:p>
  <w:p w14:paraId="7DE16855" w14:textId="77777777" w:rsidR="00185342" w:rsidRPr="00BC7AFC" w:rsidRDefault="00185342" w:rsidP="00185342">
    <w:pPr>
      <w:suppressAutoHyphens/>
      <w:autoSpaceDN w:val="0"/>
      <w:spacing w:after="0" w:line="240" w:lineRule="auto"/>
      <w:jc w:val="center"/>
      <w:textAlignment w:val="baseline"/>
      <w:rPr>
        <w:rFonts w:ascii="Algerian" w:eastAsia="Times New Roman" w:hAnsi="Algerian" w:cs="Algerian"/>
        <w:bCs/>
        <w:kern w:val="3"/>
        <w:sz w:val="44"/>
        <w:szCs w:val="44"/>
        <w:lang w:eastAsia="zh-CN"/>
      </w:rPr>
    </w:pPr>
    <w:r w:rsidRPr="00BC7AFC">
      <w:rPr>
        <w:rFonts w:ascii="Algerian" w:eastAsia="Times New Roman" w:hAnsi="Algerian" w:cs="Algerian"/>
        <w:bCs/>
        <w:kern w:val="3"/>
        <w:sz w:val="44"/>
        <w:szCs w:val="44"/>
        <w:lang w:eastAsia="zh-CN"/>
      </w:rPr>
      <w:t>JUDE</w:t>
    </w:r>
    <w:r w:rsidRPr="00BC7AFC">
      <w:rPr>
        <w:rFonts w:ascii="Cambria" w:eastAsia="Times New Roman" w:hAnsi="Cambria" w:cs="Cambria"/>
        <w:bCs/>
        <w:kern w:val="3"/>
        <w:sz w:val="44"/>
        <w:szCs w:val="44"/>
        <w:lang w:eastAsia="zh-CN"/>
      </w:rPr>
      <w:t>Ț</w:t>
    </w:r>
    <w:r w:rsidRPr="00BC7AFC">
      <w:rPr>
        <w:rFonts w:ascii="Algerian" w:eastAsia="Times New Roman" w:hAnsi="Algerian" w:cs="Algerian"/>
        <w:bCs/>
        <w:kern w:val="3"/>
        <w:sz w:val="44"/>
        <w:szCs w:val="44"/>
        <w:lang w:eastAsia="zh-CN"/>
      </w:rPr>
      <w:t>UL C</w:t>
    </w:r>
    <w:r w:rsidRPr="00BC7AFC">
      <w:rPr>
        <w:rFonts w:ascii="Cambria" w:eastAsia="Times New Roman" w:hAnsi="Cambria" w:cs="Cambria"/>
        <w:bCs/>
        <w:kern w:val="3"/>
        <w:sz w:val="44"/>
        <w:szCs w:val="44"/>
        <w:lang w:eastAsia="zh-CN"/>
      </w:rPr>
      <w:t>Ă</w:t>
    </w:r>
    <w:r w:rsidRPr="00BC7AFC">
      <w:rPr>
        <w:rFonts w:ascii="Algerian" w:eastAsia="Times New Roman" w:hAnsi="Algerian" w:cs="Algerian"/>
        <w:bCs/>
        <w:kern w:val="3"/>
        <w:sz w:val="44"/>
        <w:szCs w:val="44"/>
        <w:lang w:eastAsia="zh-CN"/>
      </w:rPr>
      <w:t>L</w:t>
    </w:r>
    <w:r w:rsidRPr="00BC7AFC">
      <w:rPr>
        <w:rFonts w:ascii="Cambria" w:eastAsia="Times New Roman" w:hAnsi="Cambria" w:cs="Cambria"/>
        <w:bCs/>
        <w:kern w:val="3"/>
        <w:sz w:val="44"/>
        <w:szCs w:val="44"/>
        <w:lang w:eastAsia="zh-CN"/>
      </w:rPr>
      <w:t>Ă</w:t>
    </w:r>
    <w:r w:rsidRPr="00BC7AFC">
      <w:rPr>
        <w:rFonts w:ascii="Algerian" w:eastAsia="Times New Roman" w:hAnsi="Algerian" w:cs="Algerian"/>
        <w:bCs/>
        <w:kern w:val="3"/>
        <w:sz w:val="44"/>
        <w:szCs w:val="44"/>
        <w:lang w:eastAsia="zh-CN"/>
      </w:rPr>
      <w:t>RA</w:t>
    </w:r>
    <w:r w:rsidRPr="00BC7AFC">
      <w:rPr>
        <w:rFonts w:ascii="Cambria" w:eastAsia="Times New Roman" w:hAnsi="Cambria" w:cs="Cambria"/>
        <w:bCs/>
        <w:kern w:val="3"/>
        <w:sz w:val="44"/>
        <w:szCs w:val="44"/>
        <w:lang w:eastAsia="zh-CN"/>
      </w:rPr>
      <w:t>Ș</w:t>
    </w:r>
    <w:r w:rsidRPr="00BC7AFC">
      <w:rPr>
        <w:rFonts w:ascii="Algerian" w:eastAsia="Times New Roman" w:hAnsi="Algerian" w:cs="Algerian"/>
        <w:bCs/>
        <w:kern w:val="3"/>
        <w:sz w:val="44"/>
        <w:szCs w:val="44"/>
        <w:lang w:eastAsia="zh-CN"/>
      </w:rPr>
      <w:t>I</w:t>
    </w:r>
  </w:p>
  <w:p w14:paraId="4B6C9185" w14:textId="77777777" w:rsidR="00185342" w:rsidRPr="00BC7AFC" w:rsidRDefault="00185342" w:rsidP="00185342">
    <w:pPr>
      <w:tabs>
        <w:tab w:val="center" w:pos="4536"/>
        <w:tab w:val="right" w:pos="9072"/>
      </w:tabs>
      <w:spacing w:after="0" w:line="240" w:lineRule="auto"/>
      <w:jc w:val="center"/>
      <w:rPr>
        <w:rFonts w:ascii="Calibri" w:eastAsia="Calibri" w:hAnsi="Calibri" w:cs="Times New Roman"/>
        <w:kern w:val="0"/>
      </w:rPr>
    </w:pPr>
    <w:r>
      <w:rPr>
        <w:rFonts w:ascii="Calibri" w:eastAsia="Calibri" w:hAnsi="Calibri" w:cs="Times New Roman"/>
        <w:noProof/>
        <w:kern w:val="0"/>
      </w:rPr>
      <mc:AlternateContent>
        <mc:Choice Requires="wps">
          <w:drawing>
            <wp:anchor distT="4294967295" distB="4294967295" distL="114300" distR="114300" simplePos="0" relativeHeight="251659264" behindDoc="0" locked="0" layoutInCell="1" allowOverlap="1" wp14:anchorId="15A77485" wp14:editId="542DDDFE">
              <wp:simplePos x="0" y="0"/>
              <wp:positionH relativeFrom="column">
                <wp:posOffset>0</wp:posOffset>
              </wp:positionH>
              <wp:positionV relativeFrom="paragraph">
                <wp:posOffset>175259</wp:posOffset>
              </wp:positionV>
              <wp:extent cx="5943600" cy="0"/>
              <wp:effectExtent l="38100" t="38100" r="38100" b="38100"/>
              <wp:wrapNone/>
              <wp:docPr id="1570636417" name="Conector drep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57240" cap="sq">
                        <a:solidFill>
                          <a:srgbClr val="000000"/>
                        </a:solidFill>
                        <a:prstDash val="solid"/>
                        <a:miter/>
                      </a:ln>
                    </wps:spPr>
                    <wps:bodyPr/>
                  </wps:wsp>
                </a:graphicData>
              </a:graphic>
              <wp14:sizeRelH relativeFrom="page">
                <wp14:pctWidth>0</wp14:pctWidth>
              </wp14:sizeRelH>
              <wp14:sizeRelV relativeFrom="page">
                <wp14:pctHeight>0</wp14:pctHeight>
              </wp14:sizeRelV>
            </wp:anchor>
          </w:drawing>
        </mc:Choice>
        <mc:Fallback>
          <w:pict>
            <v:line w14:anchorId="3172028F" id="Conector drept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8pt" to="4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" strokeweight="1.59mm">
              <v:stroke joinstyle="miter" endcap="square"/>
              <o:lock v:ext="edit" shapetype="f"/>
            </v:line>
          </w:pict>
        </mc:Fallback>
      </mc:AlternateContent>
    </w:r>
    <w:r w:rsidRPr="00BC7AFC">
      <w:rPr>
        <w:rFonts w:ascii="Calibri" w:eastAsia="Calibri" w:hAnsi="Calibri" w:cs="Times New Roman"/>
        <w:b/>
        <w:kern w:val="0"/>
      </w:rPr>
      <w:t xml:space="preserve">tel. 0242/708.073, fax. 0242/708.074, e-mail: </w:t>
    </w:r>
    <w:hyperlink r:id="rId3" w:history="1">
      <w:r w:rsidRPr="00BC7AFC">
        <w:rPr>
          <w:rFonts w:ascii="Calibri" w:eastAsia="Calibri" w:hAnsi="Calibri" w:cs="Times New Roman"/>
          <w:b/>
          <w:color w:val="0563C1"/>
          <w:kern w:val="0"/>
          <w:u w:val="single"/>
        </w:rPr>
        <w:t>pdragalina@gmail.com</w:t>
      </w:r>
    </w:hyperlink>
    <w:r w:rsidRPr="00BC7AFC">
      <w:rPr>
        <w:rFonts w:ascii="Calibri" w:eastAsia="Calibri" w:hAnsi="Calibri" w:cs="Times New Roman"/>
        <w:b/>
        <w:kern w:val="0"/>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1F1772E9" w14:textId="77777777" w:rsidR="00185342" w:rsidRDefault="00185342" w:rsidP="00185342">
    <w:pPr>
      <w:tabs>
        <w:tab w:val="left" w:pos="270"/>
      </w:tabs>
      <w:rPr>
        <w:rFonts w:ascii="Times New Roman" w:hAnsi="Times New Roman" w:cs="Times New Roman"/>
        <w:sz w:val="28"/>
        <w:szCs w:val="28"/>
      </w:rPr>
    </w:pPr>
    <w:r>
      <w:rPr>
        <w:rFonts w:ascii="Times New Roman" w:hAnsi="Times New Roman" w:cs="Times New Roman"/>
        <w:sz w:val="28"/>
        <w:szCs w:val="28"/>
      </w:rPr>
      <w:tab/>
    </w:r>
  </w:p>
  <w:p w14:paraId="449A5E24" w14:textId="61A01515" w:rsidR="00185342" w:rsidRDefault="00185342" w:rsidP="00185342">
    <w:pPr>
      <w:pStyle w:val="Antet"/>
      <w:tabs>
        <w:tab w:val="clear" w:pos="4536"/>
        <w:tab w:val="clear" w:pos="9072"/>
        <w:tab w:val="left" w:pos="247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DE0"/>
    <w:rsid w:val="00185342"/>
    <w:rsid w:val="0030009B"/>
    <w:rsid w:val="004E05FD"/>
    <w:rsid w:val="005325F9"/>
    <w:rsid w:val="0053584F"/>
    <w:rsid w:val="00607C3B"/>
    <w:rsid w:val="00701822"/>
    <w:rsid w:val="00783A9D"/>
    <w:rsid w:val="007E4B85"/>
    <w:rsid w:val="00813CCF"/>
    <w:rsid w:val="009260B5"/>
    <w:rsid w:val="009C1DAD"/>
    <w:rsid w:val="00A7084D"/>
    <w:rsid w:val="00BD58E1"/>
    <w:rsid w:val="00C25DE0"/>
    <w:rsid w:val="00E40127"/>
    <w:rsid w:val="00EB32C9"/>
    <w:rsid w:val="00F442A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6EE53"/>
  <w15:chartTrackingRefBased/>
  <w15:docId w15:val="{DE2671DB-F673-4A3C-87C7-47C8CEF88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342"/>
    <w:pPr>
      <w:spacing w:line="259" w:lineRule="auto"/>
    </w:pPr>
    <w:rPr>
      <w:sz w:val="22"/>
      <w:szCs w:val="22"/>
    </w:rPr>
  </w:style>
  <w:style w:type="paragraph" w:styleId="Titlu1">
    <w:name w:val="heading 1"/>
    <w:basedOn w:val="Normal"/>
    <w:next w:val="Normal"/>
    <w:link w:val="Titlu1Caracter"/>
    <w:uiPriority w:val="9"/>
    <w:qFormat/>
    <w:rsid w:val="00C25DE0"/>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C25DE0"/>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C25DE0"/>
    <w:pPr>
      <w:keepNext/>
      <w:keepLines/>
      <w:spacing w:before="160" w:after="80" w:line="278" w:lineRule="auto"/>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C25DE0"/>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Titlu5">
    <w:name w:val="heading 5"/>
    <w:basedOn w:val="Normal"/>
    <w:next w:val="Normal"/>
    <w:link w:val="Titlu5Caracter"/>
    <w:uiPriority w:val="9"/>
    <w:semiHidden/>
    <w:unhideWhenUsed/>
    <w:qFormat/>
    <w:rsid w:val="00C25DE0"/>
    <w:pPr>
      <w:keepNext/>
      <w:keepLines/>
      <w:spacing w:before="80" w:after="40" w:line="278" w:lineRule="auto"/>
      <w:outlineLvl w:val="4"/>
    </w:pPr>
    <w:rPr>
      <w:rFonts w:eastAsiaTheme="majorEastAsia" w:cstheme="majorBidi"/>
      <w:color w:val="2F5496" w:themeColor="accent1" w:themeShade="BF"/>
      <w:sz w:val="24"/>
      <w:szCs w:val="24"/>
    </w:rPr>
  </w:style>
  <w:style w:type="paragraph" w:styleId="Titlu6">
    <w:name w:val="heading 6"/>
    <w:basedOn w:val="Normal"/>
    <w:next w:val="Normal"/>
    <w:link w:val="Titlu6Caracter"/>
    <w:uiPriority w:val="9"/>
    <w:semiHidden/>
    <w:unhideWhenUsed/>
    <w:qFormat/>
    <w:rsid w:val="00C25DE0"/>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Titlu7">
    <w:name w:val="heading 7"/>
    <w:basedOn w:val="Normal"/>
    <w:next w:val="Normal"/>
    <w:link w:val="Titlu7Caracter"/>
    <w:uiPriority w:val="9"/>
    <w:semiHidden/>
    <w:unhideWhenUsed/>
    <w:qFormat/>
    <w:rsid w:val="00C25DE0"/>
    <w:pPr>
      <w:keepNext/>
      <w:keepLines/>
      <w:spacing w:before="40" w:after="0" w:line="278" w:lineRule="auto"/>
      <w:outlineLvl w:val="6"/>
    </w:pPr>
    <w:rPr>
      <w:rFonts w:eastAsiaTheme="majorEastAsia" w:cstheme="majorBidi"/>
      <w:color w:val="595959" w:themeColor="text1" w:themeTint="A6"/>
      <w:sz w:val="24"/>
      <w:szCs w:val="24"/>
    </w:rPr>
  </w:style>
  <w:style w:type="paragraph" w:styleId="Titlu8">
    <w:name w:val="heading 8"/>
    <w:basedOn w:val="Normal"/>
    <w:next w:val="Normal"/>
    <w:link w:val="Titlu8Caracter"/>
    <w:uiPriority w:val="9"/>
    <w:semiHidden/>
    <w:unhideWhenUsed/>
    <w:qFormat/>
    <w:rsid w:val="00C25DE0"/>
    <w:pPr>
      <w:keepNext/>
      <w:keepLines/>
      <w:spacing w:after="0" w:line="278" w:lineRule="auto"/>
      <w:outlineLvl w:val="7"/>
    </w:pPr>
    <w:rPr>
      <w:rFonts w:eastAsiaTheme="majorEastAsia" w:cstheme="majorBidi"/>
      <w:i/>
      <w:iCs/>
      <w:color w:val="272727" w:themeColor="text1" w:themeTint="D8"/>
      <w:sz w:val="24"/>
      <w:szCs w:val="24"/>
    </w:rPr>
  </w:style>
  <w:style w:type="paragraph" w:styleId="Titlu9">
    <w:name w:val="heading 9"/>
    <w:basedOn w:val="Normal"/>
    <w:next w:val="Normal"/>
    <w:link w:val="Titlu9Caracter"/>
    <w:uiPriority w:val="9"/>
    <w:semiHidden/>
    <w:unhideWhenUsed/>
    <w:qFormat/>
    <w:rsid w:val="00C25DE0"/>
    <w:pPr>
      <w:keepNext/>
      <w:keepLines/>
      <w:spacing w:after="0" w:line="278" w:lineRule="auto"/>
      <w:outlineLvl w:val="8"/>
    </w:pPr>
    <w:rPr>
      <w:rFonts w:eastAsiaTheme="majorEastAsia" w:cstheme="majorBidi"/>
      <w:color w:val="272727" w:themeColor="text1" w:themeTint="D8"/>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25DE0"/>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C25DE0"/>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C25DE0"/>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C25DE0"/>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C25DE0"/>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C25DE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C25DE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C25DE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C25DE0"/>
    <w:rPr>
      <w:rFonts w:eastAsiaTheme="majorEastAsia" w:cstheme="majorBidi"/>
      <w:color w:val="272727" w:themeColor="text1" w:themeTint="D8"/>
    </w:rPr>
  </w:style>
  <w:style w:type="paragraph" w:styleId="Titlu">
    <w:name w:val="Title"/>
    <w:basedOn w:val="Normal"/>
    <w:next w:val="Normal"/>
    <w:link w:val="TitluCaracter"/>
    <w:uiPriority w:val="10"/>
    <w:qFormat/>
    <w:rsid w:val="00C25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25DE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25DE0"/>
    <w:pPr>
      <w:numPr>
        <w:ilvl w:val="1"/>
      </w:numPr>
      <w:spacing w:line="278" w:lineRule="auto"/>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25DE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25DE0"/>
    <w:pPr>
      <w:spacing w:before="160" w:line="278" w:lineRule="auto"/>
      <w:jc w:val="center"/>
    </w:pPr>
    <w:rPr>
      <w:i/>
      <w:iCs/>
      <w:color w:val="404040" w:themeColor="text1" w:themeTint="BF"/>
      <w:sz w:val="24"/>
      <w:szCs w:val="24"/>
    </w:rPr>
  </w:style>
  <w:style w:type="character" w:customStyle="1" w:styleId="CitatCaracter">
    <w:name w:val="Citat Caracter"/>
    <w:basedOn w:val="Fontdeparagrafimplicit"/>
    <w:link w:val="Citat"/>
    <w:uiPriority w:val="29"/>
    <w:rsid w:val="00C25DE0"/>
    <w:rPr>
      <w:i/>
      <w:iCs/>
      <w:color w:val="404040" w:themeColor="text1" w:themeTint="BF"/>
    </w:rPr>
  </w:style>
  <w:style w:type="paragraph" w:styleId="Listparagraf">
    <w:name w:val="List Paragraph"/>
    <w:basedOn w:val="Normal"/>
    <w:uiPriority w:val="34"/>
    <w:qFormat/>
    <w:rsid w:val="00C25DE0"/>
    <w:pPr>
      <w:spacing w:line="278" w:lineRule="auto"/>
      <w:ind w:left="720"/>
      <w:contextualSpacing/>
    </w:pPr>
    <w:rPr>
      <w:sz w:val="24"/>
      <w:szCs w:val="24"/>
    </w:rPr>
  </w:style>
  <w:style w:type="character" w:styleId="Accentuareintens">
    <w:name w:val="Intense Emphasis"/>
    <w:basedOn w:val="Fontdeparagrafimplicit"/>
    <w:uiPriority w:val="21"/>
    <w:qFormat/>
    <w:rsid w:val="00C25DE0"/>
    <w:rPr>
      <w:i/>
      <w:iCs/>
      <w:color w:val="2F5496" w:themeColor="accent1" w:themeShade="BF"/>
    </w:rPr>
  </w:style>
  <w:style w:type="paragraph" w:styleId="Citatintens">
    <w:name w:val="Intense Quote"/>
    <w:basedOn w:val="Normal"/>
    <w:next w:val="Normal"/>
    <w:link w:val="CitatintensCaracter"/>
    <w:uiPriority w:val="30"/>
    <w:qFormat/>
    <w:rsid w:val="00C25DE0"/>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CitatintensCaracter">
    <w:name w:val="Citat intens Caracter"/>
    <w:basedOn w:val="Fontdeparagrafimplicit"/>
    <w:link w:val="Citatintens"/>
    <w:uiPriority w:val="30"/>
    <w:rsid w:val="00C25DE0"/>
    <w:rPr>
      <w:i/>
      <w:iCs/>
      <w:color w:val="2F5496" w:themeColor="accent1" w:themeShade="BF"/>
    </w:rPr>
  </w:style>
  <w:style w:type="character" w:styleId="Referireintens">
    <w:name w:val="Intense Reference"/>
    <w:basedOn w:val="Fontdeparagrafimplicit"/>
    <w:uiPriority w:val="32"/>
    <w:qFormat/>
    <w:rsid w:val="00C25DE0"/>
    <w:rPr>
      <w:b/>
      <w:bCs/>
      <w:smallCaps/>
      <w:color w:val="2F5496" w:themeColor="accent1" w:themeShade="BF"/>
      <w:spacing w:val="5"/>
    </w:rPr>
  </w:style>
  <w:style w:type="paragraph" w:styleId="Antet">
    <w:name w:val="header"/>
    <w:basedOn w:val="Normal"/>
    <w:link w:val="AntetCaracter"/>
    <w:uiPriority w:val="99"/>
    <w:unhideWhenUsed/>
    <w:rsid w:val="00185342"/>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85342"/>
    <w:rPr>
      <w:sz w:val="22"/>
      <w:szCs w:val="22"/>
    </w:rPr>
  </w:style>
  <w:style w:type="paragraph" w:styleId="Subsol">
    <w:name w:val="footer"/>
    <w:basedOn w:val="Normal"/>
    <w:link w:val="SubsolCaracter"/>
    <w:uiPriority w:val="99"/>
    <w:unhideWhenUsed/>
    <w:rsid w:val="00185342"/>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85342"/>
    <w:rPr>
      <w:sz w:val="22"/>
      <w:szCs w:val="22"/>
    </w:rPr>
  </w:style>
  <w:style w:type="paragraph" w:styleId="NormalWeb">
    <w:name w:val="Normal (Web)"/>
    <w:basedOn w:val="Normal"/>
    <w:uiPriority w:val="99"/>
    <w:semiHidden/>
    <w:unhideWhenUsed/>
    <w:rsid w:val="005325F9"/>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pdragalina@gmail.com"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3048</Characters>
  <Application>Microsoft Office Word</Application>
  <DocSecurity>0</DocSecurity>
  <Lines>25</Lines>
  <Paragraphs>7</Paragraphs>
  <ScaleCrop>false</ScaleCrop>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Utilizator</cp:lastModifiedBy>
  <cp:revision>2</cp:revision>
  <dcterms:created xsi:type="dcterms:W3CDTF">2026-08-05T05:39:00Z</dcterms:created>
  <dcterms:modified xsi:type="dcterms:W3CDTF">2026-08-05T05:39:00Z</dcterms:modified>
</cp:coreProperties>
</file>